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NOM DU PROPRIÉTAIRE / BAILLEUR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[Adresse du propriétaire]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[Code postal] [Ville]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[Téléphone] — [Email]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[Nom du locataire]</w:t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[Adresse du logement loué]</w:t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[Code postal] [Ville]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0" w:after="40"/>
        <w:jc w:val="right"/>
      </w:pPr>
      <w:r>
        <w:rPr>
          <w:rFonts w:ascii="Arial" w:cs="Arial" w:eastAsia="Arial" w:hAnsi="Arial"/>
          <w:sz w:val="22"/>
          <w:szCs w:val="22"/>
        </w:rPr>
        <w:t xml:space="preserve">[Ville], le ......./......./...........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Lettre recommandée avec accusé de réception</w:t>
      </w:r>
    </w:p>
    <w:p>
      <w:pPr>
        <w:spacing w:before="60"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Objet : Congé donné par le bailleur — Résiliation du bail au [date d'échéance]</w:t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Madame, Monsieur,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Je soussigné(e) [Nom Prénom], propriétaire du logement situé [adresse complète], vous informe par la présente, conformément aux dispositions de l'article 15 de la loi du 6 juillet 1989, de ma décision de ne pas renouveler votre bail à son échéance du [date d'échéance].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Motif du congé :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☐  CONGÉ POUR REPRISE</w:t>
      </w:r>
    </w:p>
    <w:p>
      <w:pPr>
        <w:spacing w:before="40" w:after="100"/>
        <w:ind w:left="400"/>
      </w:pPr>
      <w:r>
        <w:rPr>
          <w:rFonts w:ascii="Arial" w:cs="Arial" w:eastAsia="Arial" w:hAnsi="Arial"/>
          <w:sz w:val="21"/>
          <w:szCs w:val="21"/>
        </w:rPr>
        <w:t xml:space="preserve">Reprise pour y établir la résidence principale de : [Nom Prénom] — Lien avec le bailleur : ...............................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☐  CONGÉ POUR VENTE</w:t>
      </w:r>
    </w:p>
    <w:p>
      <w:pPr>
        <w:spacing w:before="40" w:after="20"/>
        <w:ind w:left="400"/>
      </w:pPr>
      <w:r>
        <w:rPr>
          <w:rFonts w:ascii="Arial" w:cs="Arial" w:eastAsia="Arial" w:hAnsi="Arial"/>
          <w:sz w:val="21"/>
          <w:szCs w:val="21"/>
        </w:rPr>
        <w:t xml:space="preserve">Prix de vente proposé : ................... €</w:t>
      </w:r>
    </w:p>
    <w:p>
      <w:pPr>
        <w:spacing w:before="20" w:after="100"/>
        <w:ind w:left="400"/>
      </w:pPr>
      <w:r>
        <w:rPr>
          <w:rFonts w:ascii="Arial" w:cs="Arial" w:eastAsia="Arial" w:hAnsi="Arial"/>
          <w:sz w:val="21"/>
          <w:szCs w:val="21"/>
        </w:rPr>
        <w:t xml:space="preserve">Conformément à l'article 15-II de la loi du 6 juillet 1989, vous bénéficiez d'un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droit de préemption</w:t>
      </w:r>
      <w:r>
        <w:rPr>
          <w:rFonts w:ascii="Arial" w:cs="Arial" w:eastAsia="Arial" w:hAnsi="Arial"/>
          <w:sz w:val="21"/>
          <w:szCs w:val="21"/>
        </w:rPr>
        <w:t xml:space="preserve"> pour acquérir ce bien aux conditions ci-dessus. Vous disposez d'un délai de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2 mois à compter de la réception du présent congé</w:t>
      </w:r>
      <w:r>
        <w:rPr>
          <w:rFonts w:ascii="Arial" w:cs="Arial" w:eastAsia="Arial" w:hAnsi="Arial"/>
          <w:sz w:val="21"/>
          <w:szCs w:val="21"/>
        </w:rPr>
        <w:t xml:space="preserve"> pour exercer ce droit, par lettre recommandée avec accusé de réception.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☐  MOTIF LÉGITIME ET SÉRIEUX</w:t>
      </w:r>
    </w:p>
    <w:p>
      <w:pPr>
        <w:spacing w:before="40" w:after="20"/>
        <w:ind w:left="400"/>
      </w:pPr>
      <w:r>
        <w:rPr>
          <w:rFonts w:ascii="Arial" w:cs="Arial" w:eastAsia="Arial" w:hAnsi="Arial"/>
          <w:sz w:val="21"/>
          <w:szCs w:val="21"/>
        </w:rPr>
        <w:t xml:space="preserve">Motif (à détailler précisément) :</w:t>
      </w:r>
    </w:p>
    <w:p>
      <w:pPr>
        <w:spacing w:before="0" w:after="20"/>
        <w:ind w:left="400"/>
      </w:pPr>
      <w:r>
        <w:rPr>
          <w:rFonts w:ascii="Arial" w:cs="Arial" w:eastAsia="Arial" w:hAnsi="Arial"/>
          <w:sz w:val="21"/>
          <w:szCs w:val="21"/>
        </w:rPr>
        <w:t xml:space="preserve">.....................................................................................................................................................................</w:t>
      </w:r>
    </w:p>
    <w:p>
      <w:pPr>
        <w:spacing w:before="0" w:after="100"/>
        <w:ind w:left="400"/>
      </w:pPr>
      <w:r>
        <w:rPr>
          <w:rFonts w:ascii="Arial" w:cs="Arial" w:eastAsia="Arial" w:hAnsi="Arial"/>
          <w:sz w:val="21"/>
          <w:szCs w:val="21"/>
        </w:rPr>
        <w:t xml:space="preserve">.....................................................................................................................................................................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Le présent congé prend effet le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......./......./...........</w:t>
      </w:r>
      <w:r>
        <w:rPr>
          <w:rFonts w:ascii="Arial" w:cs="Arial" w:eastAsia="Arial" w:hAnsi="Arial"/>
          <w:sz w:val="22"/>
          <w:szCs w:val="22"/>
        </w:rPr>
        <w:t xml:space="preserve">. Vous devrez libérer les lieux et remettre les clés à cette date.</w:t>
      </w:r>
    </w:p>
    <w:p>
      <w:pPr>
        <w:spacing w:before="60" w:after="60"/>
      </w:pPr>
      <w:r>
        <w:t xml:space="preserve"/>
      </w:r>
    </w:p>
    <w:p>
      <w:pPr>
        <w:pBdr>
          <w:left w:val="single" w:color="1F4E79" w:sz="6"/>
        </w:pBdr>
        <w:spacing w:before="80" w:after="80"/>
        <w:ind w:left="200" w:right="2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Ce congé respecte le délai légal de préavis de 6 mois avant la date d'échéance du bail (location vide) ou 3 mois (location meublée). Ce délai est calculé à compter de la date de réception du présent courrier par le locataire.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Veuillez agréer, Madame, Monsieur, l'expression de mes salutations distinguées.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[Signature du propriétaire]</w:t>
      </w:r>
    </w:p>
    <w:p>
      <w:pPr>
        <w:spacing w:before="0" w:after="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[Nom Prénom] — [Date]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pBdr>
          <w:top w:val="single" w:color="DDDDDD" w:sz="2"/>
        </w:pBdr>
        <w:spacing w:before="3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Modèle de congé donné par le propriétaire — fourni par LocPrivé — locprive.fr — Document indicatif, à adapter à votre situation.</w:t>
      </w:r>
    </w:p>
    <w:sectPr>
      <w:headerReference w:type="default" r:id="rId6"/>
      <w:pgSz w:w="11906" w:h="16838" w:orient="portrait"/>
      <w:pgMar w:top="120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500"/>
      <w:gridCol w:w="6526"/>
    </w:tblGrid>
    <w:tr>
      <w:tc>
        <w:tcPr>
          <w:tcW w:type="dxa" w:w="2500"/>
          <w:tcBorders>
            <w:top w:val="none"/>
            <w:left w:val="none"/>
            <w:bottom w:val="none"/>
            <w:right w:val="none"/>
          </w:tcBorders>
          <w:vAlign w:val="center"/>
        </w:tcPr>
        <w:p>
          <w:pPr>
            <w:spacing w:before="0" w:after="0"/>
          </w:pPr>
          <w:r>
            <w:drawing>
              <wp:inline distT="0" distB="0" distL="0" distR="0">
                <wp:extent cx="1238250" cy="33337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526"/>
          <w:tcBorders>
            <w:top w:val="none"/>
            <w:left w:val="none"/>
            <w:bottom w:val="single" w:color="1F4E79" w:sz="4"/>
            <w:right w:val="none"/>
          </w:tcBorders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color w:val="888888"/>
              <w:sz w:val="17"/>
              <w:szCs w:val="17"/>
            </w:rPr>
            <w:t xml:space="preserve">locprive.fr  |  États des lieux &amp; visites locatives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4682bf024f9aad12292e92badbcf94bbedd0aa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2026-03-18T16:54:29.410Z</dcterms:created>
  <dcterms:modified xsi:type="dcterms:W3CDTF">2026-03-18T16:54:29.411Z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